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38" w:rsidRPr="00C27E68" w:rsidRDefault="00127EC3" w:rsidP="00C27E68">
      <w:pPr>
        <w:jc w:val="center"/>
        <w:rPr>
          <w:b/>
        </w:rPr>
      </w:pPr>
      <w:r>
        <w:rPr>
          <w:b/>
        </w:rPr>
        <w:t>Ν. 4547/</w:t>
      </w:r>
      <w:r w:rsidR="00C27E68" w:rsidRPr="00C27E68">
        <w:rPr>
          <w:b/>
        </w:rPr>
        <w:t>2018 “Αναδιοργάνωση των δομών υποστήριξης της πρωτοβάθμιας και δευτεροβάθμιας εκπαίδευσης  και άλλες διατάξεις.”</w:t>
      </w:r>
    </w:p>
    <w:p w:rsidR="00E97A38" w:rsidRDefault="00C27E68" w:rsidP="00E97A38">
      <w:pPr>
        <w:rPr>
          <w:b/>
        </w:rPr>
      </w:pPr>
      <w:r w:rsidRPr="00C27E68">
        <w:rPr>
          <w:b/>
          <w:u w:val="single"/>
        </w:rPr>
        <w:t>Άρθρο 10:</w:t>
      </w:r>
      <w:r w:rsidRPr="00E97A38">
        <w:rPr>
          <w:b/>
        </w:rPr>
        <w:t xml:space="preserve"> </w:t>
      </w:r>
      <w:r w:rsidR="00E97A38" w:rsidRPr="00E97A38">
        <w:rPr>
          <w:b/>
        </w:rPr>
        <w:t>Σχολικά Δίκτυα Εκπαιδευτικής Υποστήριξης (Σ.Δ.Ε.Υ.) και Επιτροπές Διεπιστημονικής Εκπαιδευτικής Αξιολόγησης και Υποστήριξης (Ε.Δ.Ε.Α.Υ.)</w:t>
      </w:r>
    </w:p>
    <w:p w:rsidR="00127EC3" w:rsidRDefault="00E97A38" w:rsidP="00127EC3">
      <w:pPr>
        <w:jc w:val="both"/>
      </w:pPr>
      <w:r>
        <w:t xml:space="preserve"> 1. Με απόφαση του Περιφερειακού Διευθυντή Εκπαίδευσης ιδρύονται Σχολικά Δίκτυα Εκπαιδευτικής Υποστήριξης (Σ.Δ.Ε.Υ.), τα οποία αποτελούνται από σχολικές μονάδες και Ε.Κ. της πρωτοβάθμιας και δευτεροβάθμιας γενικής και επαγγελματικής εκπαίδευσης, καθώς και της ειδικής αγωγής και εκπαίδευσης και έχουν σκοπό την ενδυνάμωση και την προώθηση της συνεργασίας, καθώς και το συντονισμό του έργου των σχολικών μονάδων και Ε.Κ., για τη διασφάλιση της ισότιμης πρόσβασης όλων ανεξαιρέτως των μαθητών στην εκπαίδευση και την προαγωγή συνολικά της ψυχοκοινωνικής τους υγείας. Με την ίδια απόφαση ορίζεται μία (1) Σ.Μ.Ε.Α.Ε. που λειτουργεί ως το Κέντρο Υποστήριξης κάθε Σ.Δ.Ε.Υ. </w:t>
      </w:r>
    </w:p>
    <w:p w:rsidR="00127EC3" w:rsidRDefault="00E97A38" w:rsidP="00127EC3">
      <w:pPr>
        <w:jc w:val="both"/>
      </w:pPr>
      <w:r>
        <w:t xml:space="preserve">2. Σε κάθε σχολική μονάδα που ανήκει σε Σ.Δ.Ε.Υ. συνιστάται Επιτροπή Διεπιστημονικής Εκπαιδευτικής Αξιολόγησης και Υποστήριξης (Ε.Δ.Ε.Α.Υ.), ως αρμόδιο όργανο για την εκπαιδευτική αξιολόγηση και υποστήριξη των μαθητών και της σχολικής κοινότητας. Η Ε.Δ.Ε.Α.Υ. συγκροτείται με απόφαση του οικείου Διευθυντή Πρωτοβάθμιας ή Δευτεροβάθμιας Εκπαίδευσης, ύστερα από εισήγηση του διευθυντή της Σ.Μ.Ε.Α.Ε. που αποτελεί το Κέντρο Υποστήριξης του Σ.Δ.Ε.Υ. </w:t>
      </w:r>
    </w:p>
    <w:p w:rsidR="00127EC3" w:rsidRDefault="00E97A38" w:rsidP="00127EC3">
      <w:pPr>
        <w:jc w:val="both"/>
      </w:pPr>
      <w:r>
        <w:t xml:space="preserve">3. Κάθε Ε.Δ.Ε.Α.Υ. αποτελείται από τα εξής μέλη με τους αναπληρωτές τους: α) το διευθυντή της σχολικής μονάδας, ο οποίος επιτελεί ρόλο συντονιστή και αναπληρώνεται από το νόμιμο αναπληρωτή του στη διεύθυνση της μονάδας, β) έναν (1) εκπαιδευτικό πρωτοβάθμιας ή δευτεροβάθμιας εκπαίδευσης με εξειδίκευση στην Ε.Α.Ε., που υπηρετεί στη σχολική μονάδα ή στο Κέντρο Υποστήριξης του Σ.Δ.Ε.Υ., γ) έναν (1) ψυχολόγο του κλάδου ΠΕ23, που υπηρετεί στο Κέντρο Υποστήριξης του Σ.Δ.Ε.Υ., δ) έναν (1) κοινωνικό λειτουργό του κλάδου ΠΕ30, που υπηρετεί στο Κέντρο Υποστήριξης του Σ.Δ.Ε.Υ., ε) τους υπεύθυνους εκπαιδευτικούς των τμημάτων του μαθητή ή της ομάδας μαθητών που έχουν ανάγκη υποστήριξης. </w:t>
      </w:r>
    </w:p>
    <w:p w:rsidR="00127EC3" w:rsidRDefault="00E97A38" w:rsidP="00127EC3">
      <w:pPr>
        <w:jc w:val="both"/>
      </w:pPr>
      <w:r>
        <w:t>4. Στις συνεδριάσεις των Ε.Δ.Ε.Α.Υ. καλούνται οι γονείς και κηδεμόνες των μαθητών, αν οι Ε.Δ.Ε.Α.Υ. συνεδριάζουν για το σχεδιασμό Ε.Π.Ε., καθώς και για την παροχή απόψεων σε κάθε άλλη περίπτωση που κρίνεται σκόπιμο.</w:t>
      </w:r>
    </w:p>
    <w:p w:rsidR="00127EC3" w:rsidRDefault="00E97A38" w:rsidP="00127EC3">
      <w:pPr>
        <w:jc w:val="both"/>
      </w:pPr>
      <w:r>
        <w:t xml:space="preserve"> 5. Πριν από τη λήψη οποιασδήποτε απόφασης, η Ε.Δ.Ε.Α.Υ. μπορεί να ζητά την αιτιολογημένη γνώμη του συλλόγου διδασκόντων για τις εκπαιδευτικές και ψυχοκοινωνικές δυσκολίες που παρατηρούνται στους προς αξιολόγηση και υποστήριξη μαθητές ή ομάδες μαθητών. </w:t>
      </w:r>
    </w:p>
    <w:p w:rsidR="00127EC3" w:rsidRDefault="00E97A38" w:rsidP="00127EC3">
      <w:pPr>
        <w:jc w:val="both"/>
      </w:pPr>
      <w:r>
        <w:t xml:space="preserve">6. Όποτε κρίνεται απαραίτητο, η Ε.Δ.Ε.Α.Υ. μπορεί, κατά περίπτωση, να ζητά τη συνδρομή και μελών άλλων ειδικοτήτων του Ε.Ε.Π. που υπηρετούν στο Κέντρο Υποστήριξης του Σ.Δ.Ε.Υ. </w:t>
      </w:r>
    </w:p>
    <w:p w:rsidR="00127EC3" w:rsidRDefault="00E97A38" w:rsidP="00127EC3">
      <w:pPr>
        <w:jc w:val="both"/>
      </w:pPr>
      <w:r>
        <w:t xml:space="preserve">7. Γραμματέας της Ε.Δ.Ε.Α.Υ. ορίζεται ο γραμματέας της σχολικής μονάδας και, αν δεν υπάρχει, εκπαιδευτικός που υπηρετεί σε αυτή, ο οποίος προτείνεται από το σύλλογο διδασκόντων. </w:t>
      </w:r>
    </w:p>
    <w:p w:rsidR="00C27E68" w:rsidRDefault="00E97A38" w:rsidP="00127EC3">
      <w:pPr>
        <w:jc w:val="both"/>
      </w:pPr>
      <w:r w:rsidRPr="00C27E68">
        <w:rPr>
          <w:b/>
        </w:rPr>
        <w:lastRenderedPageBreak/>
        <w:t>8. Οι Ε.Δ.Ε.Α.Υ. ασκούν τις εξής αρμοδιότητες</w:t>
      </w:r>
      <w:r>
        <w:t xml:space="preserve">: </w:t>
      </w:r>
    </w:p>
    <w:p w:rsidR="00C27E68" w:rsidRDefault="00E97A38" w:rsidP="00127EC3">
      <w:pPr>
        <w:jc w:val="both"/>
      </w:pPr>
      <w:r>
        <w:t xml:space="preserve">α) διενεργούν αξιολογήσεις του είδους των δυσκολιών και των πιθανών εκπαιδευτικών, ψυχοκοινωνικών και άλλων φραγμών στη μάθηση που αντιμετωπίζουν συγκεκριμένοι μαθητές και προτείνουν την παραπομπή στα Κ.Ε.Σ.Υ. των μαθητών για τους οποίους, ύστερα από την υποστήριξη στο σχολείο τους και την εφαρμογή βραχυχρόνιου προγράμματος παρέμβασης, κρίνεται ότι απαιτείται η έκδοση αξιολογικής έκθεσης - γνωμάτευσης, σύμφωνα με την παράγραφο 3 του άρθρου 11. Για την παραπομπή των μαθητών απαιτείται αίτηση των γονέων ή κηδεμόνων και αιτιολογημένη εισήγηση του συλλόγου διδασκόντων, από την οποία να προκύπτει ότι έχουν γίνει όλες οι αναγκαίες υποστηρικτικές παρεμβάσεις από τη σχολική μονάδα του μαθητή και την Ε.Δ.Ε.Α.Υ. και να εκτίθενται τα αποτελέσματα των παρεμβάσεων αυτών, </w:t>
      </w:r>
    </w:p>
    <w:p w:rsidR="00C27E68" w:rsidRDefault="00E97A38" w:rsidP="00127EC3">
      <w:pPr>
        <w:jc w:val="both"/>
      </w:pPr>
      <w:r>
        <w:t xml:space="preserve">β) υποστηρίζουν τους εκπαιδευτικούς των σχολικών μονάδων σε ζητήματα παιδαγωγικής ανταπόκρισης στην ετερογένεια του μαθητικού πληθυσμού, όπως η εφαρμογή μεθόδων διαφοροποιημένης διδασκαλίας, </w:t>
      </w:r>
      <w:proofErr w:type="spellStart"/>
      <w:r>
        <w:t>διαθεματικών</w:t>
      </w:r>
      <w:proofErr w:type="spellEnd"/>
      <w:r>
        <w:t xml:space="preserve"> και διεπιστημονικών προσεγγίσεων, </w:t>
      </w:r>
      <w:proofErr w:type="spellStart"/>
      <w:r>
        <w:t>ομαδοσυνεργατικής</w:t>
      </w:r>
      <w:proofErr w:type="spellEnd"/>
      <w:r>
        <w:t xml:space="preserve"> διδασκαλίας, βιωματικής μάθησης και εναλλακτικών μορφών μάθησης,</w:t>
      </w:r>
    </w:p>
    <w:p w:rsidR="00C27E68" w:rsidRDefault="00E97A38" w:rsidP="00127EC3">
      <w:pPr>
        <w:jc w:val="both"/>
      </w:pPr>
      <w:r>
        <w:t xml:space="preserve"> γ) διαμορφώνουν προγράμματα προσχολικής πρώιμης παρέμβασης, σε συνεργασία με τα Κ.Ε.Σ.Υ. ή τα δημόσια </w:t>
      </w:r>
      <w:proofErr w:type="spellStart"/>
      <w:r>
        <w:t>Ιατροπαιδαγωγικά</w:t>
      </w:r>
      <w:proofErr w:type="spellEnd"/>
      <w:r>
        <w:t xml:space="preserve"> (Ι.Π.Δ.) Κέντρα ή τις αρμόδιες υπηρεσίες των δήμων, και οργανώνουν ειδικά επιμορφωτικά προγράμματα για γονείς, </w:t>
      </w:r>
    </w:p>
    <w:p w:rsidR="00C27E68" w:rsidRDefault="00E97A38" w:rsidP="00127EC3">
      <w:pPr>
        <w:jc w:val="both"/>
      </w:pPr>
      <w:r>
        <w:t xml:space="preserve">δ) εξειδικεύουν τους βασικούς άξονες των Ε.Π.Ε., όπως αυτοί καθορίζονται από τα Κ.Ε.Σ.Υ., σε συγκεκριμένους βραχυπρόθεσμους και μακροπρόθεσμους στόχους και έχουν την ευθύνη παρακολούθησης της εφαρμογής τους, σε συνεργασία με τους εκπαιδευτικούς του τμήματος φοίτησης του μαθητή, </w:t>
      </w:r>
    </w:p>
    <w:p w:rsidR="00C27E68" w:rsidRDefault="00E97A38" w:rsidP="00127EC3">
      <w:pPr>
        <w:jc w:val="both"/>
      </w:pPr>
      <w:r>
        <w:t xml:space="preserve">ε) εισηγούνται και υποστηρίζουν την εκπαιδευτική κοινότητα ως σύνολο, σε ζητήματα που αφορούν την ισότιμη πρόσβαση των μαθητών στην εκπαίδευση, την ανάπτυξη μιας </w:t>
      </w:r>
      <w:proofErr w:type="spellStart"/>
      <w:r>
        <w:t>ομαδοσυνεργατικής</w:t>
      </w:r>
      <w:proofErr w:type="spellEnd"/>
      <w:r>
        <w:t xml:space="preserve"> κοινότητας μάθησης και την αντιμετώπιση φαινομένων όπως η σχολική διαρροή, η σχολική βία και οι καταστάσεις κρίσης,</w:t>
      </w:r>
    </w:p>
    <w:p w:rsidR="00C27E68" w:rsidRDefault="00E97A38" w:rsidP="00127EC3">
      <w:pPr>
        <w:jc w:val="both"/>
      </w:pPr>
      <w:r>
        <w:t xml:space="preserve"> στ) συνεργάζονται με τα Κ.Ε.Σ.Υ. για τα θέματα των αρμοδιοτήτων τους, σύμφωνα με το άρθρο 7, και, ιδίως, για το σχεδιασμό και την εφαρμογή </w:t>
      </w:r>
      <w:proofErr w:type="spellStart"/>
      <w:r>
        <w:t>στοχευμένων</w:t>
      </w:r>
      <w:proofErr w:type="spellEnd"/>
      <w:r>
        <w:t xml:space="preserve"> εκπαιδευτικών και ψυχοκοινωνικών παρεμβάσεων, σε ατομική ή ομαδική βάση, για την υποστήριξη του συνολικού έργου των σχολικών μονάδων και την υλοποίηση δράσεων ενημέρωσης, επιμόρφωσης και ευαισθητοποίησης του κοινωνικού συνόλου, </w:t>
      </w:r>
    </w:p>
    <w:p w:rsidR="00C27E68" w:rsidRDefault="00E97A38" w:rsidP="00127EC3">
      <w:pPr>
        <w:jc w:val="both"/>
      </w:pPr>
      <w:r>
        <w:t xml:space="preserve">ζ) συντονίζουν και παρακολουθούν τις δράσεις κοινωνικής στήριξης των μαθητών και συνεργάζονται με τις κοινωνικές υπηρεσίες των δήμων και, κατά περίπτωση, με λοιπούς φορείς, όπως Ι.Π.Δ. Κέντρα, άλλες δημόσιες υπηρεσίες της περιοχής τους που παρέχουν ιατρική ή ψυχολογική υποστήριξη, κοινωνικές υπηρεσίες, καθώς και με τις αρμόδιες δικαστικές αρχές, όταν προκύπτουν σαφείς ενδείξεις προβλημάτων ψυχικής υγείας ή παιδικής κακοποίησης ή </w:t>
      </w:r>
      <w:proofErr w:type="spellStart"/>
      <w:r>
        <w:t>γονεϊκής</w:t>
      </w:r>
      <w:proofErr w:type="spellEnd"/>
      <w:r>
        <w:t xml:space="preserve"> παραμέλησης. </w:t>
      </w:r>
    </w:p>
    <w:p w:rsidR="00C27E68" w:rsidRDefault="00E97A38" w:rsidP="00127EC3">
      <w:pPr>
        <w:jc w:val="both"/>
      </w:pPr>
      <w:r w:rsidRPr="00C27E68">
        <w:rPr>
          <w:b/>
        </w:rPr>
        <w:t>9. Οι Ε.Δ.Ε.Α.Υ. συνεργάζονται συστηματικά με το οικείο Κ.Ε.Σ.Υ.,</w:t>
      </w:r>
      <w:r>
        <w:t xml:space="preserve"> το οποίο έχει την ευθύνη υποστήριξης των δράσεών τους, μέσω: </w:t>
      </w:r>
    </w:p>
    <w:p w:rsidR="00C27E68" w:rsidRDefault="00E97A38" w:rsidP="00127EC3">
      <w:pPr>
        <w:jc w:val="both"/>
      </w:pPr>
      <w:r>
        <w:lastRenderedPageBreak/>
        <w:t>α) της διενέργειας τακτικών τριμηνιαίων συναντήσεων μελών των Ε.Δ.Ε.Α.Υ. με μέλη του προσωπικού του Κ.Ε.Σ.Υ.,</w:t>
      </w:r>
    </w:p>
    <w:p w:rsidR="00C27E68" w:rsidRDefault="00E97A38" w:rsidP="00127EC3">
      <w:pPr>
        <w:jc w:val="both"/>
      </w:pPr>
      <w:r>
        <w:t xml:space="preserve"> β) έκτακτων συναντήσεων, αν κρίνεται σκόπιμο από τον Προϊστάμενο του Κ.Ε.Σ.Υ., σε συνεργασία με το Διευθυντή της Σ.Μ.Ε.Α.Ε. που αποτελεί το Κέντρο Υποστήριξης του οικείου Σ.Δ.Ε.Υ.</w:t>
      </w:r>
    </w:p>
    <w:p w:rsidR="00C27E68" w:rsidRPr="00C27E68" w:rsidRDefault="00E97A38" w:rsidP="00127EC3">
      <w:pPr>
        <w:jc w:val="both"/>
      </w:pPr>
      <w:r w:rsidRPr="00C27E68">
        <w:rPr>
          <w:u w:val="single"/>
        </w:rPr>
        <w:t xml:space="preserve"> </w:t>
      </w:r>
      <w:r w:rsidRPr="00C27E68">
        <w:rPr>
          <w:b/>
          <w:u w:val="single"/>
        </w:rPr>
        <w:t>Άρθρο 11</w:t>
      </w:r>
      <w:r w:rsidRPr="00C27E68">
        <w:rPr>
          <w:b/>
        </w:rPr>
        <w:t xml:space="preserve"> </w:t>
      </w:r>
      <w:r w:rsidR="00C27E68" w:rsidRPr="00C27E68">
        <w:rPr>
          <w:b/>
        </w:rPr>
        <w:t xml:space="preserve">: </w:t>
      </w:r>
      <w:r w:rsidRPr="00C27E68">
        <w:rPr>
          <w:b/>
        </w:rPr>
        <w:t>Διασύνδεση των Κ.Ε.Σ.Υ. με τις Ε.Δ.Ε.Α.Υ. και τις σχολικές μονάδες και Ε.Κ.</w:t>
      </w:r>
      <w:r w:rsidRPr="00C27E68">
        <w:t xml:space="preserve"> </w:t>
      </w:r>
    </w:p>
    <w:p w:rsidR="00C27E68" w:rsidRDefault="00E97A38" w:rsidP="00127EC3">
      <w:pPr>
        <w:jc w:val="both"/>
      </w:pPr>
      <w:r>
        <w:t>1. Τα Κ.Ε.Σ.Υ. διασυνδέονται με τις σχολικές μονάδες και τα Ε.Κ. ως εξής: α) Κάθε εκπαιδευτικός ή μέλος Ε.Ε.Π. του Κ.Ε.Σ.Υ., με απόφαση του Συλλόγου Εκπαιδευτικού Προσωπικού, αναλαμβάνει υπό την ευθύνη του μία ενότητα σχολικών μονάδων και λειτουργεί ως πρόσωπο επαφής και αναφοράς των μονάδων αυτών, ιδίως για πιθανές παραπομπές μαθητών για τη διενέργεια αξιολογήσεων και ψυχοκοινωνικών παρεμβάσεων, τη διατύπωση αναγκών σε επίπεδο υποστήριξης της σχολικής κοινότητας, τη διενέργεια επιμορφώσεων και δράσεων ευαισθητοποίησης και την υλοποίηση προγραμμάτων επαγγελματικού προσανατολισμού. Οι ενότητες σχολικών μονάδων της παρούσας καθορίζονται με απόφαση του Συλλόγου Εκπαιδευτικού Προσωπικού του Κ.Ε.Σ.Υ.,</w:t>
      </w:r>
    </w:p>
    <w:p w:rsidR="00C27E68" w:rsidRDefault="00E97A38" w:rsidP="00C27E68">
      <w:pPr>
        <w:jc w:val="both"/>
      </w:pPr>
      <w:r>
        <w:t xml:space="preserve"> β) σε κάθε σχολική μονάδα ορίζεται, με απόφαση του συλλόγου διδασκόντων, υπεύθυνος επικοινωνίας με το Κ.Ε.Σ.Υ. εκπαιδευτικός, ο οποίος, σε συνεργασία με το διευθυντή της μονάδας, έχει την ευθύνη για το συντονισμό των αιτημάτων προς το Κ.Ε.Σ.Υ. και τη συνολική συνεργασία με αυτό. Υπεύθυνος επικοινωνίας με το Κ.Ε.Σ.Υ. ορίζεται ο εκπαιδευτικός του Τ.Ε., όπου λειτουργεί ή, αν δεν λειτουργεί Τ.Ε., άλλος εκπαιδευτικός, κατά προτεραιότητα με εξειδίκευση στην Ε.Α.Ε. </w:t>
      </w:r>
    </w:p>
    <w:p w:rsidR="00C27E68" w:rsidRDefault="00E97A38" w:rsidP="00C27E68">
      <w:pPr>
        <w:jc w:val="both"/>
      </w:pPr>
      <w:r>
        <w:t xml:space="preserve">2. Στις σχολικές μονάδες, την ευθύνη για τη σύνταξη και την υλοποίηση του βραχυχρόνιου προγράμματος παρέμβασης, την εξειδίκευση των βασικών αξόνων των Ε.Π.Ε. των μαθητών, όπως οι άξονες αυτοί περιγράφονται από τα Κ.Ε.Σ.Υ. στις εκθέσεις αξιολόγησης, σε συγκεκριμένους βραχυπρόθεσμους και μακροπρόθεσμους στόχους, καθώς και την υποστήριξη και την παρακολούθηση της εκπαιδευτικής και ψυχοκοινωνικής πορείας των μαθητών, έχουν οι Ε.Δ.Ε.Α.Υ. Στις σχολικές μονάδες που δεν λειτουργεί Ε.Δ.Ε.Α.Υ., συνιστάται για την άσκηση της αρμοδιότητας αυτής ομάδα εκπαιδευτικής υποστήριξης μαθητών, η οποία υποστηρίζεται στο έργο της από το Κ.Ε.Σ.Υ., συγκροτείται με απόφαση του συλλόγου διδασκόντων και αποτελείται από το διευθυντή ή τον υποδιευθυντή του σχολείου, τον υπεύθυνο εκπαιδευτικό επικοινωνίας με το Κ.Ε.Σ.Υ. και τον υπεύθυνο εκπαιδευτικό του τμήματος. Στις συνεδριάσεις των ομάδων εκπαιδευτικής υποστήριξης καλούνται οι γονείς και κηδεμόνες των μαθητών, καθώς και οι ίδιοι οι μαθητές, όπου αυτό καθίσταται εφικτό, για την παροχή απόψεων για το σχεδιασμό Ε.Π.Ε. και σε κάθε άλλη περίπτωση που κρίνεται σκόπιμο. </w:t>
      </w:r>
    </w:p>
    <w:p w:rsidR="00C27E68" w:rsidRDefault="00E97A38" w:rsidP="00C27E68">
      <w:pPr>
        <w:jc w:val="both"/>
      </w:pPr>
      <w:r>
        <w:t xml:space="preserve">3. Τα Κ.Ε.Σ.Υ. διενεργούν ατομικές αξιολογήσεις και εκδίδουν αξιολογικές εκθέσεις - γνωματεύσεις στις εξής περιπτώσεις: α) όταν διαπιστώνεται σχετική ανάγκη από τις δράσεις διερεύνησης εκπαιδευτικών και ψυχοκοινωνικών αναγκών. Στις περιπτώσεις αυτές, οι μαθητές για τους οποίους προκύπτουν ενδείξεις ότι εμφανίζουν ειδικές εκπαιδευτικές ανάγκες ή αντιμετωπίζουν άλλες ψυχοκοινωνικού τύπου δυσκολίες, αξιολογούνται περαιτέρω από το Κ.Ε.Σ.Υ., αν κρίνεται σκόπιμο, ύστερα από την εφαρμογή βραχυχρόνιου </w:t>
      </w:r>
      <w:r>
        <w:lastRenderedPageBreak/>
        <w:t xml:space="preserve">προγράμματος υποστήριξης, β) ύστερα από πρόταση των Ε.Δ.Ε.Α.Υ., όταν κρίνεται ότι μαθητές χρήζουν περαιτέρω αξιολόγησης και έκδοσης σχετικής γνωμάτευσης, παρά την εφαρμογή βραχυχρόνιου προγράμματος υποστήριξης στο σχολείο τους, γ) ύστερα από πρόταση της ομάδας εκπαιδευτικής υποστήριξης μαθητών στις σχολικές μονάδες στις οποίες δεν λειτουργεί Ε.Δ.Ε.Α.Υ., η οποία διατυπώνεται μετά την εφαρμογή βραχυχρόνιου προγράμματος υποστήριξης, δ) ύστερα από αίτημα του γονέα ή κηδεμόνα προς το Κ.Ε.Σ.Υ. Στην περίπτωση αυτή, το Κ.Ε.Σ.Υ. συνεργάζεται με το σχολείο και μπορεί, εφόσον το κρίνει σκόπιμο, να ζητά τη γνώμη των Ε.Δ.Ε.Α.Υ. ή των ομάδων εκπαιδευτικής υποστήριξης μαθητών. </w:t>
      </w:r>
    </w:p>
    <w:p w:rsidR="00C27E68" w:rsidRDefault="00E97A38" w:rsidP="00C27E68">
      <w:pPr>
        <w:jc w:val="both"/>
      </w:pPr>
      <w:r>
        <w:t xml:space="preserve">4. Σε κάθε περίπτωση, για την αξιολόγηση και την έκδοση σχετικών αξιολογικών εκθέσεων - γνωματεύσεων από τα Κ.Ε.Σ.Υ., σύμφωνα με την παράγραφο 3, απαιτείται η: α) προηγούμενη της διενέργειας της αξιολόγησης υποβολή σχετικού αιτήματος των γονέων ή κηδεμόνων προς το Κ.Ε.Σ.Υ., β) αιτιολογημένη εισήγηση του συλλόγου διδασκόντων προς το Κ.Ε.Σ.Υ., από την οποία να προκύπτει ότι έγιναν όλες οι αναγκαίες υποστηρικτικές παρεμβάσεις από τη σχολική μονάδα του μαθητή, τα αποτελέσματα των παρεμβάσεων αυτών, καθώς και το βραχυχρόνιο πρόγραμμα παρέμβασης, το οποίο έχει συνταχθεί και υλοποιηθεί από την Ε.Δ.Ε.Α.Υ. ή την ομάδα εκπαιδευτικής υποστήριξης μαθητών της παραγράφου 2. </w:t>
      </w:r>
    </w:p>
    <w:p w:rsidR="00324236" w:rsidRDefault="00E97A38" w:rsidP="00C27E68">
      <w:pPr>
        <w:jc w:val="both"/>
      </w:pPr>
      <w:r>
        <w:t>5. Τα Κ.Ε.Σ.Υ. εκτός από περιπτώσεις ατομικής αξιολόγησης και υποστήριξης, διερευνούν και αιτήματα, που υποβάλλονται από τους συλλόγους διδασκόντων των σχολικών μονάδων και αφορούν τις αρμοδιότητες των Κέντρων αυτών, σύμφωνα με το άρθρο 7. Τα αιτήματα αυτά συνοδεύονται από το σχετικό πρακτικό του συλλόγου διδασκόντων, το οποίο περιλαμβάνει την τεκμηρίωση της αναγκαιότητας της σχετικής παρέμβασης από πλευράς του Κ.Ε.Σ.Υ., περιγραφική έκθεση των μέτρων που έχουν ληφθεί από το σχολείο για το προς παρέμβαση θέμα και τα σχετικά αποτελέσματα.</w:t>
      </w:r>
    </w:p>
    <w:sectPr w:rsidR="00324236" w:rsidSect="003242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A38"/>
    <w:rsid w:val="00127EC3"/>
    <w:rsid w:val="00324236"/>
    <w:rsid w:val="00C27E68"/>
    <w:rsid w:val="00E97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1694</Words>
  <Characters>9149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1</cp:revision>
  <dcterms:created xsi:type="dcterms:W3CDTF">2019-07-09T06:51:00Z</dcterms:created>
  <dcterms:modified xsi:type="dcterms:W3CDTF">2019-07-09T07:21:00Z</dcterms:modified>
</cp:coreProperties>
</file>